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06" w:rsidRPr="001B530D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0D">
        <w:rPr>
          <w:rFonts w:ascii="Times New Roman" w:hAnsi="Times New Roman" w:cs="Times New Roman"/>
          <w:b/>
          <w:sz w:val="28"/>
          <w:szCs w:val="28"/>
        </w:rPr>
        <w:t>Итоги работы Общественного совета</w:t>
      </w: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B530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53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Pr="00EE0F40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«В рамках утвержденного плана Советом с января по октябрь этого года проведено 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заседаний, где были рассмотрены 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33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актуальных вопро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противодействию коррупции. </w:t>
      </w:r>
    </w:p>
    <w:p w:rsidR="00DC5706" w:rsidRPr="00EE0F40" w:rsidRDefault="00DC5706" w:rsidP="00DC5706">
      <w:pPr>
        <w:shd w:val="clear" w:color="auto" w:fill="FFFFFF"/>
        <w:spacing w:after="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Так, наиболее значимые из них касались, анализа состояния работы по противодействию коррупции в сфере жилищно-коммунального хозяйства,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ремонт автомобильных дорог, 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системе здравоохранения,  выработки мер по укреплению взаимодействия с институтами гражданского общества, средствами массовой информации и молодежными структурами в вопросах противодействия коррупции.</w:t>
      </w:r>
    </w:p>
    <w:p w:rsidR="00DC5706" w:rsidRPr="00EE0F40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«Деятельность Совета по противодействию коррупции в этом году была организована на плановой основе и ориентирована на активизацию и повышение качественной работы, улучшения взаимодействия с государственными органами и общественными организациями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C5706" w:rsidRPr="005C501C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обсуждения в ходе заседания Совета соответствующим государственным и общественным структурам были даны  рекомендаци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госорганам,  общественным организациям, направленных на активизацию работы в вышеназванных направлениях.</w:t>
      </w:r>
      <w:proofErr w:type="gramEnd"/>
    </w:p>
    <w:p w:rsidR="00DC5706" w:rsidRPr="00EE0F40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Проведенный анализ представленной соответствующими органами информации, а также 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заслушивание докладов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 заседаниях Совета  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показали, что рекомендации </w:t>
      </w:r>
      <w:r w:rsidRPr="005C5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Совета</w:t>
      </w:r>
      <w:r w:rsidRPr="00EE0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основном выполняются своевременно и качественно.</w:t>
      </w:r>
    </w:p>
    <w:p w:rsidR="00DC5706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C5706" w:rsidRPr="00675275" w:rsidRDefault="00DC5706" w:rsidP="00DC5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527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проведённой Общественным советом работы размещены на официальном сайте муниципального образования «Чердаклинский  район» в разделе «Общественный Совет»</w:t>
      </w:r>
      <w:proofErr w:type="gramStart"/>
      <w:r w:rsidRPr="00675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C5706" w:rsidRPr="00EE0F40" w:rsidRDefault="00DC5706" w:rsidP="00DC5706">
      <w:pPr>
        <w:shd w:val="clear" w:color="auto" w:fill="FFFFFF"/>
        <w:spacing w:after="100" w:afterAutospacing="1" w:line="270" w:lineRule="atLeast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06" w:rsidRDefault="00DC5706" w:rsidP="00DC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E6" w:rsidRDefault="00F670E6"/>
    <w:sectPr w:rsidR="00F6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06"/>
    <w:rsid w:val="00DC5706"/>
    <w:rsid w:val="00F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2016-10-07T10:46:00Z</dcterms:created>
  <dcterms:modified xsi:type="dcterms:W3CDTF">2016-10-07T10:46:00Z</dcterms:modified>
</cp:coreProperties>
</file>