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993C5D">
        <w:rPr>
          <w:rFonts w:ascii="Times New Roman" w:hAnsi="Times New Roman"/>
          <w:b/>
          <w:bCs/>
          <w:sz w:val="28"/>
          <w:szCs w:val="28"/>
        </w:rPr>
        <w:t>2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DE5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993C5D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01949">
              <w:rPr>
                <w:rFonts w:ascii="Times New Roman" w:hAnsi="Times New Roman"/>
                <w:sz w:val="28"/>
                <w:szCs w:val="28"/>
              </w:rPr>
              <w:t>2</w:t>
            </w:r>
            <w:r w:rsidR="006C1DE5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6C1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1D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1439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14397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93C5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167114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570C95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Требушная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И.А.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93C5D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Феклистова  Д.А.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060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70C9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</w:t>
            </w:r>
            <w:r w:rsidR="00701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контрольно-счетной комиссии МО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AD7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93C5D">
              <w:rPr>
                <w:rFonts w:ascii="Times New Roman" w:hAnsi="Times New Roman"/>
                <w:sz w:val="28"/>
                <w:szCs w:val="28"/>
              </w:rPr>
              <w:t>начальник отдела охраны здоровья и социальной защиты граждан администрации муниципального образования «Чердаклинский район» Ульяновской области</w:t>
            </w: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A4E08">
              <w:rPr>
                <w:rFonts w:ascii="Times New Roman" w:hAnsi="Times New Roman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43060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43060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4306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1. Об итогах социологического опроса населения «Оценка населением уровня коррупции в регионе»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Докладчик: Шейдуллина Е.К.  -  начальник отдела по работе с гражданским обществом управления внутренней политики администрации МО «Чердаклинский район»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2. О возможных коррупционных факторах, связанных с организацией уличного освещения р.п</w:t>
      </w:r>
      <w:proofErr w:type="gramStart"/>
      <w:r w:rsidRPr="006C1DE5">
        <w:rPr>
          <w:rFonts w:ascii="Times New Roman" w:hAnsi="Times New Roman"/>
          <w:sz w:val="28"/>
          <w:szCs w:val="28"/>
        </w:rPr>
        <w:t>.Ч</w:t>
      </w:r>
      <w:proofErr w:type="gramEnd"/>
      <w:r w:rsidRPr="006C1DE5">
        <w:rPr>
          <w:rFonts w:ascii="Times New Roman" w:hAnsi="Times New Roman"/>
          <w:sz w:val="28"/>
          <w:szCs w:val="28"/>
        </w:rPr>
        <w:t>ердаклы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Докладчик: Денисов А.А. – и.о. директора МКУ «Благоустройство и обслуживание населения Чердаклинского городского поселения»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3.</w:t>
      </w:r>
      <w:r w:rsidRPr="006C1DE5">
        <w:rPr>
          <w:rFonts w:ascii="Times New Roman" w:eastAsia="Calibri" w:hAnsi="Times New Roman"/>
          <w:sz w:val="28"/>
          <w:szCs w:val="28"/>
        </w:rPr>
        <w:t xml:space="preserve"> </w:t>
      </w:r>
      <w:r w:rsidRPr="006C1DE5">
        <w:rPr>
          <w:rFonts w:ascii="Times New Roman" w:hAnsi="Times New Roman"/>
          <w:sz w:val="28"/>
          <w:szCs w:val="28"/>
        </w:rPr>
        <w:t>Оплата  муниципальных контрактов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 xml:space="preserve">Докладчик: Сидорова Л.Г. –начальник управления финансов МО «Чердаклинский район» 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4. Информационное освещение противодействия коррупции в МО «Чердаклинский район» за 2021 год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Докладчик: Шейдуллина Е.К. – начальник отдела по работе с гражданским обществом управления внутренней политики администрации МО «Чердаклинский район»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 xml:space="preserve">5. Об организации работы по определению и </w:t>
      </w:r>
      <w:proofErr w:type="gramStart"/>
      <w:r w:rsidRPr="006C1DE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C1DE5">
        <w:rPr>
          <w:rFonts w:ascii="Times New Roman" w:hAnsi="Times New Roman"/>
          <w:sz w:val="28"/>
          <w:szCs w:val="28"/>
        </w:rPr>
        <w:t xml:space="preserve"> использованием сертификатов на именной капитал «Семья» муниципального образование «Чердаклинский район»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>Докладчик: Шейдуллина Н.П. – заведующий отделением ОГКУ СЗН Ульяновской области по Чердаклинскому району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</w:p>
    <w:p w:rsidR="006C1DE5" w:rsidRPr="006C1DE5" w:rsidRDefault="00DA68CF" w:rsidP="006C1D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DE5" w:rsidRPr="006C1DE5">
        <w:rPr>
          <w:rFonts w:ascii="Times New Roman" w:hAnsi="Times New Roman"/>
          <w:sz w:val="28"/>
          <w:szCs w:val="28"/>
        </w:rPr>
        <w:t>. Разное</w:t>
      </w:r>
    </w:p>
    <w:p w:rsidR="006C1DE5" w:rsidRPr="006C1DE5" w:rsidRDefault="006C1DE5" w:rsidP="006C1DE5">
      <w:pPr>
        <w:pStyle w:val="a3"/>
        <w:rPr>
          <w:rFonts w:ascii="Times New Roman" w:hAnsi="Times New Roman"/>
          <w:sz w:val="28"/>
          <w:szCs w:val="28"/>
        </w:rPr>
      </w:pPr>
      <w:r w:rsidRPr="006C1DE5">
        <w:rPr>
          <w:rFonts w:ascii="Times New Roman" w:hAnsi="Times New Roman"/>
          <w:sz w:val="28"/>
          <w:szCs w:val="28"/>
        </w:rPr>
        <w:t xml:space="preserve">Докладчик:      </w:t>
      </w:r>
      <w:proofErr w:type="spellStart"/>
      <w:r w:rsidRPr="006C1DE5">
        <w:rPr>
          <w:rFonts w:ascii="Times New Roman" w:hAnsi="Times New Roman"/>
          <w:sz w:val="28"/>
          <w:szCs w:val="28"/>
        </w:rPr>
        <w:t>Сайгина</w:t>
      </w:r>
      <w:proofErr w:type="spellEnd"/>
      <w:r w:rsidRPr="006C1DE5">
        <w:rPr>
          <w:rFonts w:ascii="Times New Roman" w:hAnsi="Times New Roman"/>
          <w:sz w:val="28"/>
          <w:szCs w:val="28"/>
        </w:rPr>
        <w:t xml:space="preserve"> Г.Д.  -  председатель   межведомственной комиссии по противодействию  коррупции в МО «Чердаклинский район»                                            </w:t>
      </w:r>
    </w:p>
    <w:p w:rsidR="006C1DE5" w:rsidRPr="00F31B3D" w:rsidRDefault="006C1DE5" w:rsidP="006C1DE5">
      <w:pPr>
        <w:suppressLineNumbers/>
        <w:suppressAutoHyphens/>
        <w:snapToGrid w:val="0"/>
        <w:jc w:val="both"/>
        <w:rPr>
          <w:rFonts w:ascii="PT Astra Serif" w:hAnsi="PT Astra Serif"/>
          <w:sz w:val="27"/>
          <w:szCs w:val="27"/>
        </w:rPr>
      </w:pPr>
    </w:p>
    <w:p w:rsidR="00993C5D" w:rsidRDefault="00993C5D" w:rsidP="00993C5D">
      <w:pPr>
        <w:ind w:firstLine="709"/>
        <w:jc w:val="both"/>
        <w:rPr>
          <w:rFonts w:ascii="PT Astra Serif" w:hAnsi="PT Astra Serif"/>
        </w:rPr>
      </w:pPr>
    </w:p>
    <w:p w:rsidR="006C1DE5" w:rsidRDefault="00B20BE4" w:rsidP="006C1DE5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Pr="008F7337"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– </w:t>
      </w:r>
      <w:proofErr w:type="spellStart"/>
      <w:r w:rsidR="006C1DE5">
        <w:rPr>
          <w:rFonts w:ascii="Times New Roman" w:hAnsi="Times New Roman"/>
          <w:b/>
          <w:bCs/>
          <w:sz w:val="28"/>
          <w:szCs w:val="28"/>
        </w:rPr>
        <w:t>Шейдуллину</w:t>
      </w:r>
      <w:proofErr w:type="spellEnd"/>
      <w:r w:rsidR="006C1DE5">
        <w:rPr>
          <w:rFonts w:ascii="Times New Roman" w:hAnsi="Times New Roman"/>
          <w:b/>
          <w:bCs/>
          <w:sz w:val="28"/>
          <w:szCs w:val="28"/>
        </w:rPr>
        <w:t xml:space="preserve"> Е.К.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993C5D">
        <w:rPr>
          <w:rFonts w:ascii="Times New Roman" w:eastAsia="Calibri" w:hAnsi="Times New Roman"/>
          <w:color w:val="000000"/>
          <w:sz w:val="28"/>
          <w:szCs w:val="28"/>
        </w:rPr>
        <w:t xml:space="preserve">доложила </w:t>
      </w:r>
      <w:r w:rsidR="006C1DE5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6C1DE5" w:rsidRPr="006C1DE5">
        <w:rPr>
          <w:rFonts w:ascii="Times New Roman" w:hAnsi="Times New Roman"/>
          <w:sz w:val="28"/>
          <w:szCs w:val="28"/>
        </w:rPr>
        <w:t>б итогах социологического опроса населения «Оценка населением уровня коррупции в регионе»</w:t>
      </w:r>
    </w:p>
    <w:p w:rsidR="00B20BE4" w:rsidRDefault="00B20BE4" w:rsidP="006C1DE5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b/>
          <w:sz w:val="28"/>
          <w:szCs w:val="28"/>
          <w:lang w:eastAsia="ar-SA"/>
        </w:rPr>
        <w:t xml:space="preserve">РЕШИЛИ: 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 1. Принять представленную информацию к сведению</w:t>
      </w:r>
      <w:r w:rsidR="00B02806">
        <w:rPr>
          <w:rFonts w:ascii="Times New Roman" w:hAnsi="Times New Roman"/>
          <w:sz w:val="28"/>
          <w:szCs w:val="28"/>
          <w:lang w:eastAsia="ar-SA"/>
        </w:rPr>
        <w:t>, работу удовлетворительной.</w:t>
      </w:r>
      <w:r w:rsidRPr="00B20BE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20BE4" w:rsidRDefault="00B20BE4" w:rsidP="00B20BE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6C1DE5" w:rsidRPr="006C1DE5" w:rsidRDefault="00B20BE4" w:rsidP="006C1DE5">
      <w:pPr>
        <w:pStyle w:val="a3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– </w:t>
      </w:r>
      <w:r w:rsidR="006C1DE5">
        <w:rPr>
          <w:rFonts w:ascii="Times New Roman" w:hAnsi="Times New Roman"/>
          <w:b/>
          <w:bCs/>
          <w:sz w:val="28"/>
          <w:szCs w:val="28"/>
        </w:rPr>
        <w:t xml:space="preserve">Денисова А.А.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6C1DE5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F5794">
        <w:t xml:space="preserve"> </w:t>
      </w:r>
      <w:r w:rsidR="00993C5D" w:rsidRPr="00993C5D">
        <w:rPr>
          <w:rFonts w:ascii="Times New Roman" w:hAnsi="Times New Roman"/>
          <w:sz w:val="28"/>
          <w:szCs w:val="28"/>
        </w:rPr>
        <w:t xml:space="preserve">рассказал </w:t>
      </w:r>
      <w:r w:rsidR="006C1DE5">
        <w:rPr>
          <w:rFonts w:ascii="Times New Roman" w:hAnsi="Times New Roman"/>
          <w:sz w:val="28"/>
          <w:szCs w:val="28"/>
        </w:rPr>
        <w:t>о</w:t>
      </w:r>
      <w:r w:rsidR="006C1DE5" w:rsidRPr="006C1DE5">
        <w:rPr>
          <w:rFonts w:ascii="Times New Roman" w:hAnsi="Times New Roman"/>
          <w:sz w:val="28"/>
          <w:szCs w:val="28"/>
        </w:rPr>
        <w:t xml:space="preserve"> возможных коррупционных факторах, связанных с организацией уличного освещения р.п</w:t>
      </w:r>
      <w:proofErr w:type="gramStart"/>
      <w:r w:rsidR="006C1DE5" w:rsidRPr="006C1DE5">
        <w:rPr>
          <w:rFonts w:ascii="Times New Roman" w:hAnsi="Times New Roman"/>
          <w:sz w:val="28"/>
          <w:szCs w:val="28"/>
        </w:rPr>
        <w:t>.Ч</w:t>
      </w:r>
      <w:proofErr w:type="gramEnd"/>
      <w:r w:rsidR="006C1DE5" w:rsidRPr="006C1DE5">
        <w:rPr>
          <w:rFonts w:ascii="Times New Roman" w:hAnsi="Times New Roman"/>
          <w:sz w:val="28"/>
          <w:szCs w:val="28"/>
        </w:rPr>
        <w:t>ердаклы</w:t>
      </w:r>
    </w:p>
    <w:p w:rsidR="006C1DE5" w:rsidRDefault="006C1DE5" w:rsidP="00B02806">
      <w:pPr>
        <w:ind w:firstLine="709"/>
        <w:jc w:val="both"/>
      </w:pPr>
    </w:p>
    <w:p w:rsidR="00B20BE4" w:rsidRPr="00B20BE4" w:rsidRDefault="00B20BE4" w:rsidP="00B02806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5794">
        <w:t xml:space="preserve"> </w:t>
      </w:r>
      <w:r>
        <w:t xml:space="preserve">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P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</w:p>
    <w:p w:rsidR="00167FE2" w:rsidRDefault="00167FE2" w:rsidP="00167FE2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2.Рекомендовать размещение данной информации в сети интернет, в рамках общедоступности и открытости.</w:t>
      </w:r>
    </w:p>
    <w:p w:rsidR="00120F1B" w:rsidRPr="00120F1B" w:rsidRDefault="00120F1B" w:rsidP="00120F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1DE5" w:rsidRDefault="00B20BE4" w:rsidP="006C1D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6C1DE5">
        <w:rPr>
          <w:rFonts w:ascii="Times New Roman" w:hAnsi="Times New Roman"/>
          <w:b/>
          <w:bCs/>
          <w:sz w:val="28"/>
          <w:szCs w:val="28"/>
        </w:rPr>
        <w:t>Сидорову Л.Г.</w:t>
      </w:r>
      <w:r w:rsidR="00167FE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6C1DE5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рассказа</w:t>
      </w:r>
      <w:r w:rsidR="006C1DE5">
        <w:rPr>
          <w:rFonts w:ascii="Times New Roman" w:hAnsi="Times New Roman"/>
          <w:bCs/>
          <w:sz w:val="28"/>
          <w:szCs w:val="28"/>
        </w:rPr>
        <w:t>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1DE5">
        <w:rPr>
          <w:rFonts w:ascii="Times New Roman" w:hAnsi="Times New Roman"/>
          <w:bCs/>
          <w:sz w:val="28"/>
          <w:szCs w:val="28"/>
        </w:rPr>
        <w:t>об о</w:t>
      </w:r>
      <w:r w:rsidR="006C1DE5" w:rsidRPr="006C1DE5">
        <w:rPr>
          <w:rFonts w:ascii="Times New Roman" w:hAnsi="Times New Roman"/>
          <w:sz w:val="28"/>
          <w:szCs w:val="28"/>
        </w:rPr>
        <w:t>плат</w:t>
      </w:r>
      <w:r w:rsidR="006C1DE5">
        <w:rPr>
          <w:rFonts w:ascii="Times New Roman" w:hAnsi="Times New Roman"/>
          <w:sz w:val="28"/>
          <w:szCs w:val="28"/>
        </w:rPr>
        <w:t>е</w:t>
      </w:r>
      <w:r w:rsidR="006C1DE5" w:rsidRPr="006C1DE5">
        <w:rPr>
          <w:rFonts w:ascii="Times New Roman" w:hAnsi="Times New Roman"/>
          <w:sz w:val="28"/>
          <w:szCs w:val="28"/>
        </w:rPr>
        <w:t xml:space="preserve">  муниципальных контрактов</w:t>
      </w:r>
    </w:p>
    <w:p w:rsidR="00B20BE4" w:rsidRPr="00B20BE4" w:rsidRDefault="00B20BE4" w:rsidP="006C1DE5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B20BE4" w:rsidRDefault="00B20BE4" w:rsidP="00B20BE4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  <w:r w:rsidR="00993C5D">
        <w:rPr>
          <w:rFonts w:ascii="Times New Roman" w:hAnsi="Times New Roman"/>
          <w:sz w:val="28"/>
          <w:szCs w:val="28"/>
          <w:lang w:eastAsia="ar-SA"/>
        </w:rPr>
        <w:t>;</w:t>
      </w:r>
    </w:p>
    <w:p w:rsidR="006C1DE5" w:rsidRDefault="00993C5D" w:rsidP="006C1DE5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</w:p>
    <w:p w:rsidR="006C1DE5" w:rsidRPr="006C1DE5" w:rsidRDefault="00DE017C" w:rsidP="006C1D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6C1DE5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C1DE5">
        <w:rPr>
          <w:rFonts w:ascii="Times New Roman" w:hAnsi="Times New Roman"/>
          <w:b/>
          <w:bCs/>
          <w:sz w:val="28"/>
          <w:szCs w:val="28"/>
        </w:rPr>
        <w:t>ЧЕТВЕРТОМУ</w:t>
      </w:r>
      <w:r w:rsidR="006C1DE5"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 w:rsidR="006C1DE5">
        <w:rPr>
          <w:rFonts w:ascii="Times New Roman" w:hAnsi="Times New Roman"/>
          <w:b/>
          <w:bCs/>
          <w:sz w:val="28"/>
          <w:szCs w:val="28"/>
        </w:rPr>
        <w:t>ШейдуллинуЕ.К</w:t>
      </w:r>
      <w:proofErr w:type="spellEnd"/>
      <w:r w:rsidR="006C1DE5">
        <w:rPr>
          <w:rFonts w:ascii="Times New Roman" w:hAnsi="Times New Roman"/>
          <w:b/>
          <w:bCs/>
          <w:sz w:val="28"/>
          <w:szCs w:val="28"/>
        </w:rPr>
        <w:t xml:space="preserve">., </w:t>
      </w:r>
      <w:proofErr w:type="gramStart"/>
      <w:r w:rsidR="006C1DE5" w:rsidRPr="005E6024">
        <w:rPr>
          <w:rFonts w:ascii="Times New Roman" w:hAnsi="Times New Roman"/>
          <w:bCs/>
          <w:sz w:val="28"/>
          <w:szCs w:val="28"/>
        </w:rPr>
        <w:t>котор</w:t>
      </w:r>
      <w:r w:rsidR="006C1DE5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6C1DE5">
        <w:rPr>
          <w:rFonts w:ascii="Times New Roman" w:hAnsi="Times New Roman"/>
          <w:bCs/>
          <w:sz w:val="28"/>
          <w:szCs w:val="28"/>
        </w:rPr>
        <w:t xml:space="preserve"> представила и</w:t>
      </w:r>
      <w:r w:rsidR="006C1DE5" w:rsidRPr="006C1DE5">
        <w:rPr>
          <w:rFonts w:ascii="Times New Roman" w:hAnsi="Times New Roman"/>
          <w:sz w:val="28"/>
          <w:szCs w:val="28"/>
        </w:rPr>
        <w:t>нформационное освещение противодействия коррупции в МО «Чердаклинский район» за 2021 год</w:t>
      </w:r>
    </w:p>
    <w:p w:rsidR="006C1DE5" w:rsidRPr="006C1DE5" w:rsidRDefault="006C1DE5" w:rsidP="006C1DE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1DE5">
        <w:rPr>
          <w:rFonts w:ascii="Times New Roman" w:hAnsi="Times New Roman"/>
          <w:color w:val="000000" w:themeColor="text1"/>
          <w:sz w:val="28"/>
          <w:szCs w:val="28"/>
        </w:rPr>
        <w:t>Также рассказала, что в целях антикоррупционной экспертизы нормативно-правовых актов осуществляется рассмотрение проектов НПА на заседаниях Совета Общественной палаты МО «Чердаклинский район». За 2021 год было рассмотрено 150 НПА, 146 получили положительные заключения, по 4 даны рекомендации.</w:t>
      </w:r>
    </w:p>
    <w:p w:rsidR="006C1DE5" w:rsidRPr="00B20BE4" w:rsidRDefault="006C1DE5" w:rsidP="006C1DE5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</w:rPr>
        <w:t xml:space="preserve">   </w:t>
      </w: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6C1DE5" w:rsidRDefault="006C1DE5" w:rsidP="006C1DE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0BE4">
        <w:rPr>
          <w:rFonts w:ascii="Times New Roman" w:hAnsi="Times New Roman"/>
          <w:sz w:val="28"/>
          <w:szCs w:val="28"/>
          <w:lang w:eastAsia="ar-SA"/>
        </w:rPr>
        <w:t xml:space="preserve">    1.Принять представленную информацию к сведению, работу удовлетворительной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C1DE5" w:rsidRDefault="006C1DE5" w:rsidP="006C1DE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2.Рекомендовать размещение данной информации в сети интернет, в рамках общедоступности и открытости.</w:t>
      </w:r>
    </w:p>
    <w:p w:rsidR="006C1DE5" w:rsidRDefault="006C1DE5" w:rsidP="006C1DE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68CF" w:rsidRPr="00DA68CF" w:rsidRDefault="00DE017C" w:rsidP="00DA68C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proofErr w:type="gramStart"/>
      <w:r w:rsidR="006C1DE5"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C1DE5">
        <w:rPr>
          <w:rFonts w:ascii="Times New Roman" w:hAnsi="Times New Roman"/>
          <w:b/>
          <w:bCs/>
          <w:sz w:val="28"/>
          <w:szCs w:val="28"/>
        </w:rPr>
        <w:t xml:space="preserve">ПЯТОМУ </w:t>
      </w:r>
      <w:r w:rsidR="006C1DE5" w:rsidRPr="005E6024">
        <w:rPr>
          <w:rFonts w:ascii="Times New Roman" w:hAnsi="Times New Roman"/>
          <w:b/>
          <w:bCs/>
          <w:sz w:val="28"/>
          <w:szCs w:val="28"/>
        </w:rPr>
        <w:t xml:space="preserve">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Шейдуллину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Е.К., </w:t>
      </w:r>
      <w:r w:rsidRPr="00DE017C">
        <w:rPr>
          <w:rFonts w:ascii="Times New Roman" w:hAnsi="Times New Roman"/>
          <w:bCs/>
          <w:sz w:val="28"/>
          <w:szCs w:val="28"/>
        </w:rPr>
        <w:t>которая рассказала  о</w:t>
      </w:r>
      <w:r w:rsidRPr="00DE017C">
        <w:rPr>
          <w:rFonts w:ascii="Times New Roman" w:hAnsi="Times New Roman"/>
          <w:sz w:val="28"/>
          <w:szCs w:val="28"/>
        </w:rPr>
        <w:t>б организации работы по определению и контролю за</w:t>
      </w:r>
      <w:r w:rsidRPr="006C1DE5">
        <w:rPr>
          <w:rFonts w:ascii="Times New Roman" w:hAnsi="Times New Roman"/>
          <w:sz w:val="28"/>
          <w:szCs w:val="28"/>
        </w:rPr>
        <w:t xml:space="preserve"> использованием сертификатов на именной капитал «Семья» муниципального образование «Чердаклинский район»</w:t>
      </w:r>
      <w:r w:rsidR="00DA68CF">
        <w:rPr>
          <w:rFonts w:ascii="Times New Roman" w:hAnsi="Times New Roman"/>
          <w:sz w:val="28"/>
          <w:szCs w:val="28"/>
        </w:rPr>
        <w:t xml:space="preserve">, а также довела информацию, что </w:t>
      </w:r>
      <w:r w:rsidR="00DA68CF" w:rsidRPr="00D8349C">
        <w:rPr>
          <w:color w:val="000000"/>
        </w:rPr>
        <w:t xml:space="preserve">С </w:t>
      </w:r>
      <w:r w:rsidR="00DA68CF" w:rsidRPr="00DA68CF">
        <w:rPr>
          <w:rFonts w:ascii="Times New Roman" w:hAnsi="Times New Roman"/>
          <w:color w:val="000000"/>
          <w:sz w:val="28"/>
          <w:szCs w:val="28"/>
        </w:rPr>
        <w:t>февраля 2015 года был изменён механизм реализации капитала - средствами именного капитала «Семья» стало возможно компенсировать часть расходов, произведенных владельцем сертификата на именной капитал «Семья».</w:t>
      </w:r>
      <w:proofErr w:type="gramEnd"/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  <w:u w:val="single"/>
        </w:rPr>
        <w:t>Кто имеет право обладания капиталом «Семья»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- женщина, родившая или усыновившая второго ребенка и последующих детей после 01.07.2011 года;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lastRenderedPageBreak/>
        <w:t>- мужчина - единственный усыновитель второго и следующих детей, если решение суда принято после 01.07.2011 года.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Отец ребенка может получить капитал «Семья»  только если мама ребёнка умерла, объявлена умершей, лишена родительских прав или  совершила в отношении своего ребенка (детей) умышленное преступление, относящегося к преступлениям против личности.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  <w:u w:val="single"/>
        </w:rPr>
        <w:t>Кроме того, важно: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- проживание заявителя не менее 3 лет</w:t>
      </w:r>
      <w:r w:rsidRPr="00DA68CF">
        <w:rPr>
          <w:b/>
          <w:bCs/>
          <w:color w:val="000000"/>
          <w:sz w:val="28"/>
          <w:szCs w:val="28"/>
        </w:rPr>
        <w:t> </w:t>
      </w:r>
      <w:r w:rsidRPr="00DA68CF">
        <w:rPr>
          <w:color w:val="000000"/>
          <w:sz w:val="28"/>
          <w:szCs w:val="28"/>
        </w:rPr>
        <w:t>непосредственно перед рождением ребенка в Ульяновской области;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- наличие российского гражданства у заявителя.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  <w:u w:val="single"/>
        </w:rPr>
        <w:t>Как получить «капитальные деньги»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Как отмечалось выше, средствами капитала компенсируются расходы, произведенные лицом, получившим сертификат, при этом размер указанной компенсации составляет </w:t>
      </w:r>
      <w:r w:rsidRPr="00DA68CF">
        <w:rPr>
          <w:b/>
          <w:bCs/>
          <w:color w:val="000000"/>
          <w:sz w:val="28"/>
          <w:szCs w:val="28"/>
        </w:rPr>
        <w:t>50 процентов</w:t>
      </w:r>
      <w:r w:rsidRPr="00DA68CF">
        <w:rPr>
          <w:color w:val="000000"/>
          <w:sz w:val="28"/>
          <w:szCs w:val="28"/>
        </w:rPr>
        <w:t> величины соответствующих расходов, но не более размера именного капитала «Семья».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Например, если обучение ребенка вам обошлось в 100 тысяч рублей, то размер компенсации будет равен 50 тысячам рублей.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При этом обращаться за получением компенсации можно несколько раз и по нескольким направлениям, пока средства капитала не будут исчерпаны.</w:t>
      </w:r>
    </w:p>
    <w:p w:rsidR="00DA68CF" w:rsidRPr="00DA68CF" w:rsidRDefault="00DA68CF" w:rsidP="00DA68CF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A68CF">
        <w:rPr>
          <w:color w:val="000000"/>
          <w:sz w:val="28"/>
          <w:szCs w:val="28"/>
        </w:rPr>
        <w:t>Компенсации подлежат расходы, произведенные не позже, чем за год  до обращения за распоряжением средствами капитала. Например, если заявитель обратился за компенсацией в марте 2022 года, то получить компенсацию можно за расходы, понесенные с марта 2021 по февраль 2022 года.</w:t>
      </w:r>
    </w:p>
    <w:p w:rsidR="00DA68CF" w:rsidRPr="00B20BE4" w:rsidRDefault="00DA68CF" w:rsidP="00DA68CF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0BE4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DA68CF" w:rsidRDefault="00DA68CF" w:rsidP="00DA68C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B20BE4">
        <w:rPr>
          <w:rFonts w:ascii="Times New Roman" w:hAnsi="Times New Roman"/>
          <w:sz w:val="28"/>
          <w:szCs w:val="28"/>
          <w:lang w:eastAsia="ar-SA"/>
        </w:rPr>
        <w:t>1.Принять представленную информацию к сведению, работу удовлетворительной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C1DE5" w:rsidRDefault="00DA68CF" w:rsidP="006C1DE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2.Рекомендовать размещение данной информации в сети интернет, в рамках общедоступности и открытости.</w:t>
      </w:r>
    </w:p>
    <w:p w:rsidR="006C1DE5" w:rsidRDefault="006C1DE5" w:rsidP="006C1DE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B05246" w:rsidP="006C1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381AD7"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 w:rsidR="00381AD7"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6CE4"/>
    <w:rsid w:val="00097331"/>
    <w:rsid w:val="000A4E08"/>
    <w:rsid w:val="000B05BB"/>
    <w:rsid w:val="000B1C64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0F1B"/>
    <w:rsid w:val="00122760"/>
    <w:rsid w:val="001317F9"/>
    <w:rsid w:val="00141C51"/>
    <w:rsid w:val="00143970"/>
    <w:rsid w:val="0014525E"/>
    <w:rsid w:val="00160F79"/>
    <w:rsid w:val="00167114"/>
    <w:rsid w:val="00167FE2"/>
    <w:rsid w:val="001700A8"/>
    <w:rsid w:val="001746DE"/>
    <w:rsid w:val="00195D61"/>
    <w:rsid w:val="001A5C93"/>
    <w:rsid w:val="001A6157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47C67"/>
    <w:rsid w:val="002513E9"/>
    <w:rsid w:val="00262CDE"/>
    <w:rsid w:val="002642C4"/>
    <w:rsid w:val="00280A66"/>
    <w:rsid w:val="00291D07"/>
    <w:rsid w:val="00294297"/>
    <w:rsid w:val="00297FF5"/>
    <w:rsid w:val="002A442C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044F"/>
    <w:rsid w:val="003F1926"/>
    <w:rsid w:val="003F503F"/>
    <w:rsid w:val="004205AF"/>
    <w:rsid w:val="00423CEB"/>
    <w:rsid w:val="004274CA"/>
    <w:rsid w:val="00430601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2D15"/>
    <w:rsid w:val="00503A10"/>
    <w:rsid w:val="00505C68"/>
    <w:rsid w:val="005133C9"/>
    <w:rsid w:val="00520A28"/>
    <w:rsid w:val="0052676E"/>
    <w:rsid w:val="00527E78"/>
    <w:rsid w:val="00534AF5"/>
    <w:rsid w:val="00556988"/>
    <w:rsid w:val="005608C6"/>
    <w:rsid w:val="00570118"/>
    <w:rsid w:val="00570C95"/>
    <w:rsid w:val="0057582E"/>
    <w:rsid w:val="0057653F"/>
    <w:rsid w:val="00581EEA"/>
    <w:rsid w:val="00594778"/>
    <w:rsid w:val="005B2F8D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75E41"/>
    <w:rsid w:val="006959E9"/>
    <w:rsid w:val="006A3E42"/>
    <w:rsid w:val="006C11FF"/>
    <w:rsid w:val="006C1BA8"/>
    <w:rsid w:val="006C1DE5"/>
    <w:rsid w:val="006C5631"/>
    <w:rsid w:val="006E4E16"/>
    <w:rsid w:val="006F55BD"/>
    <w:rsid w:val="00701949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74B93"/>
    <w:rsid w:val="00787EE6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0BB0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D73F1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471E2"/>
    <w:rsid w:val="00956E1D"/>
    <w:rsid w:val="00960F0C"/>
    <w:rsid w:val="00966043"/>
    <w:rsid w:val="00974045"/>
    <w:rsid w:val="009933E2"/>
    <w:rsid w:val="00993C5D"/>
    <w:rsid w:val="009A3941"/>
    <w:rsid w:val="009C24FE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25CA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E368E"/>
    <w:rsid w:val="00AF0A95"/>
    <w:rsid w:val="00AF126E"/>
    <w:rsid w:val="00B00026"/>
    <w:rsid w:val="00B01D41"/>
    <w:rsid w:val="00B02806"/>
    <w:rsid w:val="00B031A2"/>
    <w:rsid w:val="00B05246"/>
    <w:rsid w:val="00B16CAE"/>
    <w:rsid w:val="00B2079A"/>
    <w:rsid w:val="00B20BE4"/>
    <w:rsid w:val="00B232AC"/>
    <w:rsid w:val="00B35695"/>
    <w:rsid w:val="00B35C66"/>
    <w:rsid w:val="00B36E9C"/>
    <w:rsid w:val="00B416EC"/>
    <w:rsid w:val="00B47221"/>
    <w:rsid w:val="00B530F9"/>
    <w:rsid w:val="00B533DA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74C8B"/>
    <w:rsid w:val="00C86024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46A7"/>
    <w:rsid w:val="00CF5AF8"/>
    <w:rsid w:val="00D10AA8"/>
    <w:rsid w:val="00D52307"/>
    <w:rsid w:val="00D54427"/>
    <w:rsid w:val="00D7263A"/>
    <w:rsid w:val="00D73DEE"/>
    <w:rsid w:val="00D74B62"/>
    <w:rsid w:val="00D81953"/>
    <w:rsid w:val="00D90163"/>
    <w:rsid w:val="00D90A4F"/>
    <w:rsid w:val="00D90C1B"/>
    <w:rsid w:val="00D97F22"/>
    <w:rsid w:val="00DA4064"/>
    <w:rsid w:val="00DA68CF"/>
    <w:rsid w:val="00DB2F5D"/>
    <w:rsid w:val="00DB6F1E"/>
    <w:rsid w:val="00DC086B"/>
    <w:rsid w:val="00DE017C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D1A94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533DA"/>
  </w:style>
  <w:style w:type="character" w:styleId="ab">
    <w:name w:val="Strong"/>
    <w:uiPriority w:val="22"/>
    <w:qFormat/>
    <w:rsid w:val="00993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5F0B-906B-44C8-910B-A8A57F6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2021-03-04T05:28:00Z</cp:lastPrinted>
  <dcterms:created xsi:type="dcterms:W3CDTF">2021-11-15T09:31:00Z</dcterms:created>
  <dcterms:modified xsi:type="dcterms:W3CDTF">2022-07-11T12:22:00Z</dcterms:modified>
</cp:coreProperties>
</file>