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17388F">
        <w:rPr>
          <w:rFonts w:ascii="Times New Roman" w:hAnsi="Times New Roman"/>
          <w:b/>
          <w:bCs/>
          <w:sz w:val="28"/>
          <w:szCs w:val="28"/>
        </w:rPr>
        <w:t>4</w:t>
      </w:r>
      <w:bookmarkStart w:id="0" w:name="_GoBack"/>
      <w:bookmarkEnd w:id="0"/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E462D4" w:rsidRDefault="006C11FF" w:rsidP="00E46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0E1">
              <w:rPr>
                <w:rFonts w:ascii="Times New Roman" w:hAnsi="Times New Roman"/>
                <w:sz w:val="28"/>
                <w:szCs w:val="28"/>
              </w:rPr>
              <w:t>28 апреля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462D4">
              <w:rPr>
                <w:rFonts w:ascii="Times New Roman" w:hAnsi="Times New Roman"/>
                <w:sz w:val="28"/>
                <w:szCs w:val="28"/>
              </w:rPr>
              <w:t>2</w:t>
            </w:r>
            <w:r w:rsidR="00322D41">
              <w:rPr>
                <w:rFonts w:ascii="Times New Roman" w:hAnsi="Times New Roman"/>
                <w:sz w:val="28"/>
                <w:szCs w:val="28"/>
              </w:rPr>
              <w:t>2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C11FF" w:rsidRPr="00074A53" w:rsidRDefault="00E462D4" w:rsidP="007E30E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30E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-00 часов</w:t>
            </w:r>
            <w:r w:rsidR="006C11FF" w:rsidRPr="00074A53">
              <w:rPr>
                <w:rFonts w:ascii="Times New Roman" w:hAnsi="Times New Roman"/>
                <w:sz w:val="28"/>
                <w:szCs w:val="28"/>
              </w:rPr>
              <w:t>.</w:t>
            </w:r>
            <w:r w:rsidR="006C11FF"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 Гульнара Дамировна</w:t>
            </w:r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Починова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EF7B7D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EF7B7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7E30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7E30E1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7E30E1" w:rsidP="00322D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Болезнов Д.А.</w:t>
            </w:r>
          </w:p>
        </w:tc>
        <w:tc>
          <w:tcPr>
            <w:tcW w:w="5387" w:type="dxa"/>
          </w:tcPr>
          <w:p w:rsidR="009D0C24" w:rsidRPr="00074A53" w:rsidRDefault="007E30E1" w:rsidP="007E30E1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начальник управления правового обеспечения, муниципальной службы и кадров администрации МО «Чердаклинский район» Ульяновской области</w:t>
            </w:r>
          </w:p>
        </w:tc>
      </w:tr>
      <w:tr w:rsidR="008D48AA" w:rsidRPr="00074A53" w:rsidTr="007E30E1">
        <w:trPr>
          <w:trHeight w:val="1485"/>
        </w:trPr>
        <w:tc>
          <w:tcPr>
            <w:tcW w:w="4111" w:type="dxa"/>
          </w:tcPr>
          <w:p w:rsidR="00CF3424" w:rsidRDefault="007E30E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Кайкина Е.В.</w:t>
            </w: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11F9A" w:rsidRPr="007E30E1" w:rsidRDefault="007E30E1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муниципальной службы и кадров управления правового обеспечения, муниципальной службы и кадров администрации МО «Чердаклинский район» Ульяновской области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7E30E1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Альбекова Л.В.</w:t>
            </w:r>
          </w:p>
        </w:tc>
        <w:tc>
          <w:tcPr>
            <w:tcW w:w="5387" w:type="dxa"/>
          </w:tcPr>
          <w:p w:rsidR="008D48AA" w:rsidRPr="00074A53" w:rsidRDefault="007E30E1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по управлению муниципальным имуществом и земельным отношениям МО «Чердаклинский район» Ульяновской области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44455B" w:rsidRDefault="008D48AA" w:rsidP="007E30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В заседании Общественного совета приняли участие </w:t>
            </w:r>
            <w:r w:rsidR="007E30E1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  <w:r w:rsidR="00C60B9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lastRenderedPageBreak/>
        <w:t>ПОВЕСТКА ЗАСЕДАНИЯ:</w:t>
      </w:r>
    </w:p>
    <w:p w:rsidR="00CF3424" w:rsidRPr="00D90BEF" w:rsidRDefault="00CF3424" w:rsidP="00D90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0C24">
        <w:rPr>
          <w:rFonts w:ascii="Times New Roman" w:hAnsi="Times New Roman"/>
          <w:sz w:val="28"/>
          <w:szCs w:val="28"/>
        </w:rPr>
        <w:t xml:space="preserve">1. </w:t>
      </w:r>
      <w:r w:rsidR="007E30E1" w:rsidRPr="007E30E1">
        <w:rPr>
          <w:rFonts w:ascii="Times New Roman" w:hAnsi="Times New Roman"/>
          <w:bCs/>
          <w:sz w:val="28"/>
          <w:szCs w:val="28"/>
        </w:rPr>
        <w:t>Антикоррупционная экспертиза нормативно-правовых актов и их проектов за 1 квартал 2022 года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7E30E1">
        <w:rPr>
          <w:rFonts w:ascii="Times New Roman" w:hAnsi="Times New Roman"/>
          <w:b/>
          <w:sz w:val="28"/>
          <w:szCs w:val="28"/>
        </w:rPr>
        <w:t>Болезнов Д.А.</w:t>
      </w:r>
      <w:r w:rsidRPr="009D0C24">
        <w:rPr>
          <w:rFonts w:ascii="Times New Roman" w:hAnsi="Times New Roman"/>
          <w:b/>
          <w:sz w:val="28"/>
          <w:szCs w:val="28"/>
        </w:rPr>
        <w:t xml:space="preserve">  -  </w:t>
      </w:r>
      <w:r w:rsidR="007E30E1" w:rsidRPr="007E30E1">
        <w:rPr>
          <w:rFonts w:ascii="Times New Roman" w:hAnsi="Times New Roman"/>
          <w:bCs/>
          <w:sz w:val="28"/>
          <w:szCs w:val="28"/>
        </w:rPr>
        <w:t>начальник управления правового обеспечения, муниципальной службы и кадров администрации МО «Чердаклинский район»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sz w:val="28"/>
          <w:szCs w:val="28"/>
        </w:rPr>
        <w:t xml:space="preserve">2. </w:t>
      </w:r>
      <w:r w:rsidR="007E30E1" w:rsidRPr="007E30E1">
        <w:rPr>
          <w:rFonts w:ascii="Times New Roman" w:hAnsi="Times New Roman"/>
          <w:bCs/>
          <w:sz w:val="28"/>
          <w:szCs w:val="28"/>
        </w:rPr>
        <w:t>О прохождении декларационной кампании 2022 года</w:t>
      </w:r>
    </w:p>
    <w:p w:rsidR="009D0C24" w:rsidRPr="007E30E1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7E30E1" w:rsidRPr="007E30E1">
        <w:rPr>
          <w:rFonts w:ascii="Times New Roman" w:hAnsi="Times New Roman"/>
          <w:b/>
          <w:sz w:val="28"/>
          <w:szCs w:val="28"/>
        </w:rPr>
        <w:t xml:space="preserve">Кайкина Е.В. - </w:t>
      </w:r>
      <w:r w:rsidR="007E30E1" w:rsidRPr="007E30E1">
        <w:rPr>
          <w:rFonts w:ascii="Times New Roman" w:hAnsi="Times New Roman"/>
          <w:sz w:val="28"/>
          <w:szCs w:val="28"/>
        </w:rPr>
        <w:t>начальник отдела муниципальной службы и кадров управления правового обеспечения, муниципальной службы и кадров администрации МО «Чердаклинский район»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sz w:val="28"/>
          <w:szCs w:val="28"/>
        </w:rPr>
        <w:t>3.</w:t>
      </w:r>
      <w:r w:rsidRPr="009D0C24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7E30E1" w:rsidRPr="007E30E1">
        <w:rPr>
          <w:rFonts w:ascii="Times New Roman" w:hAnsi="Times New Roman"/>
          <w:bCs/>
          <w:sz w:val="28"/>
          <w:szCs w:val="28"/>
        </w:rPr>
        <w:t>Реализация принципа неотвратимости ответственности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контроля за 1 квартал 2022 года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7E30E1" w:rsidRPr="007E30E1">
        <w:rPr>
          <w:rFonts w:ascii="Times New Roman" w:hAnsi="Times New Roman"/>
          <w:b/>
          <w:sz w:val="28"/>
          <w:szCs w:val="28"/>
        </w:rPr>
        <w:t xml:space="preserve">Кайкина Е.В. - </w:t>
      </w:r>
      <w:r w:rsidR="007E30E1" w:rsidRPr="007E30E1">
        <w:rPr>
          <w:rFonts w:ascii="Times New Roman" w:hAnsi="Times New Roman"/>
          <w:sz w:val="28"/>
          <w:szCs w:val="28"/>
        </w:rPr>
        <w:t>начальник отдела муниципальной службы и кадров управления правового обеспечения, муниципальной службы и кадров администрации МО «Чердаклинский район»</w:t>
      </w:r>
      <w:r w:rsidRPr="009D0C24">
        <w:rPr>
          <w:rFonts w:ascii="Times New Roman" w:hAnsi="Times New Roman"/>
          <w:sz w:val="28"/>
          <w:szCs w:val="28"/>
        </w:rPr>
        <w:t xml:space="preserve"> 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sz w:val="28"/>
          <w:szCs w:val="28"/>
        </w:rPr>
        <w:t xml:space="preserve">4.     </w:t>
      </w:r>
      <w:r w:rsidR="007E30E1" w:rsidRPr="007E30E1">
        <w:rPr>
          <w:rFonts w:ascii="Times New Roman" w:hAnsi="Times New Roman"/>
          <w:bCs/>
          <w:sz w:val="28"/>
          <w:szCs w:val="28"/>
        </w:rPr>
        <w:t>О возможных коррупционных факторах в сфере работы по проведению конкурсов и аукционов по продаже и предоставлению в аренду объектов муниципальной собственности</w:t>
      </w:r>
    </w:p>
    <w:p w:rsidR="009D0C24" w:rsidRPr="007E30E1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7E30E1" w:rsidRPr="007E30E1">
        <w:rPr>
          <w:rFonts w:ascii="Times New Roman" w:hAnsi="Times New Roman"/>
          <w:b/>
          <w:bCs/>
          <w:sz w:val="28"/>
          <w:szCs w:val="28"/>
        </w:rPr>
        <w:t xml:space="preserve">Альбекова Л.В.  – </w:t>
      </w:r>
      <w:r w:rsidR="007E30E1" w:rsidRPr="007E30E1">
        <w:rPr>
          <w:rFonts w:ascii="Times New Roman" w:hAnsi="Times New Roman"/>
          <w:bCs/>
          <w:sz w:val="28"/>
          <w:szCs w:val="28"/>
        </w:rPr>
        <w:t>председатель комитета по управлению муниципальным имуществом и земельным отношениям</w:t>
      </w:r>
      <w:r w:rsidR="007E30E1">
        <w:rPr>
          <w:rFonts w:ascii="Times New Roman" w:hAnsi="Times New Roman"/>
          <w:bCs/>
          <w:sz w:val="28"/>
          <w:szCs w:val="28"/>
        </w:rPr>
        <w:t xml:space="preserve"> МО «Чердаклинский район»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C24" w:rsidRPr="009D0C24" w:rsidRDefault="007E30E1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0C24" w:rsidRPr="009D0C24">
        <w:rPr>
          <w:rFonts w:ascii="Times New Roman" w:hAnsi="Times New Roman"/>
          <w:sz w:val="28"/>
          <w:szCs w:val="28"/>
        </w:rPr>
        <w:t>. Разное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>Докладчик:</w:t>
      </w:r>
      <w:r w:rsidRPr="009D0C24">
        <w:rPr>
          <w:rFonts w:ascii="Times New Roman" w:hAnsi="Times New Roman"/>
          <w:sz w:val="28"/>
          <w:szCs w:val="28"/>
        </w:rPr>
        <w:t xml:space="preserve">      </w:t>
      </w:r>
      <w:r w:rsidRPr="009D0C24">
        <w:rPr>
          <w:rFonts w:ascii="Times New Roman" w:hAnsi="Times New Roman"/>
          <w:b/>
          <w:sz w:val="28"/>
          <w:szCs w:val="28"/>
        </w:rPr>
        <w:t xml:space="preserve">Сайгина Г.Д.  -  </w:t>
      </w:r>
      <w:r w:rsidRPr="009D0C24">
        <w:rPr>
          <w:rFonts w:ascii="Times New Roman" w:hAnsi="Times New Roman"/>
          <w:sz w:val="28"/>
          <w:szCs w:val="28"/>
        </w:rPr>
        <w:t xml:space="preserve">председатель   межведомственной комиссии по противодействию  коррупции в МО «Чердаклинский район»                                            </w:t>
      </w:r>
    </w:p>
    <w:p w:rsidR="00CF3424" w:rsidRDefault="00CF3424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C24" w:rsidRPr="009D0C24" w:rsidRDefault="00CE3687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3982">
        <w:rPr>
          <w:rFonts w:ascii="Times New Roman" w:hAnsi="Times New Roman"/>
          <w:sz w:val="28"/>
          <w:szCs w:val="28"/>
        </w:rPr>
        <w:t>1.</w:t>
      </w: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30E1">
        <w:rPr>
          <w:rFonts w:ascii="Times New Roman" w:hAnsi="Times New Roman"/>
          <w:b/>
          <w:bCs/>
          <w:sz w:val="28"/>
          <w:szCs w:val="28"/>
        </w:rPr>
        <w:t>Болезнова Д.А</w:t>
      </w:r>
      <w:r w:rsidR="009D0C24">
        <w:rPr>
          <w:rFonts w:ascii="Times New Roman" w:hAnsi="Times New Roman"/>
          <w:b/>
          <w:bCs/>
          <w:sz w:val="28"/>
          <w:szCs w:val="28"/>
        </w:rPr>
        <w:t>.,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7E30E1">
        <w:rPr>
          <w:rFonts w:ascii="Times New Roman" w:eastAsia="Calibri" w:hAnsi="Times New Roman"/>
          <w:color w:val="000000"/>
          <w:sz w:val="28"/>
          <w:szCs w:val="28"/>
        </w:rPr>
        <w:t xml:space="preserve">ый 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E30E1">
        <w:rPr>
          <w:rFonts w:ascii="Times New Roman" w:eastAsia="Calibri" w:hAnsi="Times New Roman"/>
          <w:color w:val="000000"/>
          <w:sz w:val="28"/>
          <w:szCs w:val="28"/>
        </w:rPr>
        <w:t xml:space="preserve">ознакомил об организации деятельности администрации </w:t>
      </w:r>
      <w:r w:rsidR="007E30E1" w:rsidRPr="007E30E1">
        <w:rPr>
          <w:rStyle w:val="ac"/>
          <w:rFonts w:ascii="PT Astra Serif" w:eastAsia="Calibri" w:hAnsi="PT Astra Serif"/>
          <w:b w:val="0"/>
          <w:color w:val="000000"/>
          <w:sz w:val="28"/>
          <w:szCs w:val="28"/>
          <w:bdr w:val="none" w:sz="0" w:space="0" w:color="auto" w:frame="1"/>
        </w:rPr>
        <w:t>муниципального образования «Чердаклинский район»</w:t>
      </w:r>
      <w:r w:rsidR="007E30E1">
        <w:rPr>
          <w:rStyle w:val="ac"/>
          <w:rFonts w:ascii="PT Astra Serif" w:eastAsia="Calibri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7E30E1" w:rsidRPr="007E30E1">
        <w:rPr>
          <w:rStyle w:val="ac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Ульяновской области</w:t>
      </w:r>
      <w:r w:rsidR="007E30E1">
        <w:rPr>
          <w:rStyle w:val="ac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по проведению антикоррупционной экспертизы нормативных правовых актов и их проектов за 1 квартал 2022 года</w:t>
      </w:r>
      <w:r w:rsidR="009D0C24" w:rsidRPr="009D0C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0C24" w:rsidRDefault="009D0C24" w:rsidP="00966043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74071A" w:rsidRPr="006C11FF" w:rsidRDefault="00F50CC1" w:rsidP="0096604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443849" w:rsidRDefault="00E040E5" w:rsidP="007E3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5E6024">
        <w:rPr>
          <w:rFonts w:ascii="Times New Roman" w:hAnsi="Times New Roman"/>
          <w:sz w:val="28"/>
          <w:szCs w:val="28"/>
          <w:lang w:eastAsia="ar-SA"/>
        </w:rPr>
        <w:t>ленную информацию к сведению, работу удовлетворительной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D40EA4" w:rsidRPr="00247698" w:rsidRDefault="007D4D48" w:rsidP="007E30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30E1">
        <w:rPr>
          <w:rFonts w:ascii="Times New Roman" w:hAnsi="Times New Roman"/>
          <w:b/>
          <w:bCs/>
          <w:sz w:val="28"/>
          <w:szCs w:val="28"/>
        </w:rPr>
        <w:t>Кайкину Е.В.</w:t>
      </w:r>
      <w:r w:rsidR="009D0C24">
        <w:rPr>
          <w:rFonts w:ascii="Times New Roman" w:hAnsi="Times New Roman"/>
          <w:b/>
          <w:bCs/>
          <w:sz w:val="28"/>
          <w:szCs w:val="28"/>
        </w:rPr>
        <w:t xml:space="preserve">.,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E462D4">
        <w:rPr>
          <w:rFonts w:ascii="Times New Roman" w:hAnsi="Times New Roman"/>
          <w:bCs/>
          <w:sz w:val="28"/>
          <w:szCs w:val="28"/>
        </w:rPr>
        <w:t>ая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7E30E1">
        <w:rPr>
          <w:rFonts w:ascii="Times New Roman" w:hAnsi="Times New Roman"/>
          <w:bCs/>
          <w:sz w:val="28"/>
          <w:szCs w:val="28"/>
        </w:rPr>
        <w:t>ознакомила членов комиссии о</w:t>
      </w:r>
      <w:r w:rsidR="0017388F">
        <w:rPr>
          <w:rFonts w:ascii="Times New Roman" w:hAnsi="Times New Roman"/>
          <w:bCs/>
          <w:sz w:val="28"/>
          <w:szCs w:val="28"/>
        </w:rPr>
        <w:t xml:space="preserve"> процедуре прохождения декларационной кампании в администрации МО «Чердаклинский район».</w:t>
      </w:r>
    </w:p>
    <w:p w:rsidR="009D0C24" w:rsidRDefault="009D0C24" w:rsidP="00E462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462D4" w:rsidRDefault="00A04711" w:rsidP="00E462D4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E462D4" w:rsidRDefault="00443849" w:rsidP="00E462D4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E462D4"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D90BEF" w:rsidRPr="00D90BEF" w:rsidRDefault="00D90BEF" w:rsidP="00D90BE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 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ТРЕТЬЕМУ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r w:rsidR="0017388F">
        <w:rPr>
          <w:rFonts w:ascii="Times New Roman" w:hAnsi="Times New Roman"/>
          <w:b/>
          <w:bCs/>
          <w:sz w:val="28"/>
          <w:szCs w:val="28"/>
        </w:rPr>
        <w:t>Кайкину Е.В.</w:t>
      </w:r>
      <w:r w:rsidR="00D40EA4">
        <w:rPr>
          <w:rFonts w:ascii="Times New Roman" w:hAnsi="Times New Roman"/>
          <w:b/>
          <w:bCs/>
          <w:sz w:val="28"/>
          <w:szCs w:val="28"/>
        </w:rPr>
        <w:t>.-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>
        <w:rPr>
          <w:rFonts w:ascii="Times New Roman" w:hAnsi="Times New Roman"/>
          <w:bCs/>
          <w:sz w:val="28"/>
          <w:szCs w:val="28"/>
        </w:rPr>
        <w:t>ая</w:t>
      </w:r>
      <w:r w:rsidRPr="005E60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рассказала </w:t>
      </w:r>
      <w:r w:rsidR="0017388F">
        <w:rPr>
          <w:rFonts w:ascii="Times New Roman" w:hAnsi="Times New Roman"/>
          <w:bCs/>
          <w:sz w:val="28"/>
          <w:szCs w:val="28"/>
        </w:rPr>
        <w:t xml:space="preserve">о реализации принципа </w:t>
      </w:r>
      <w:r w:rsidR="0017388F" w:rsidRPr="0017388F">
        <w:rPr>
          <w:rFonts w:ascii="Times New Roman" w:hAnsi="Times New Roman"/>
          <w:bCs/>
          <w:sz w:val="28"/>
          <w:szCs w:val="28"/>
        </w:rPr>
        <w:t>неотвратимости ответственности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контроля</w:t>
      </w:r>
      <w:r w:rsidR="0017388F">
        <w:rPr>
          <w:rFonts w:ascii="Times New Roman" w:hAnsi="Times New Roman"/>
          <w:bCs/>
          <w:sz w:val="28"/>
          <w:szCs w:val="28"/>
        </w:rPr>
        <w:t>.</w:t>
      </w:r>
      <w:r w:rsidR="0017388F" w:rsidRPr="0017388F">
        <w:rPr>
          <w:rFonts w:ascii="Times New Roman" w:hAnsi="Times New Roman"/>
          <w:bCs/>
          <w:sz w:val="28"/>
          <w:szCs w:val="28"/>
        </w:rPr>
        <w:t xml:space="preserve"> За 1 квартал 2022 года</w:t>
      </w:r>
      <w:r w:rsidR="0017388F">
        <w:rPr>
          <w:rFonts w:ascii="Times New Roman" w:hAnsi="Times New Roman"/>
          <w:bCs/>
          <w:sz w:val="28"/>
          <w:szCs w:val="28"/>
        </w:rPr>
        <w:t xml:space="preserve"> был рассмотрен 1 акт контрольно-счётной палаты.</w:t>
      </w:r>
    </w:p>
    <w:p w:rsidR="00D90BEF" w:rsidRDefault="00D90BEF" w:rsidP="00D90BEF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D90BEF" w:rsidRDefault="00D90BEF" w:rsidP="00D90BEF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сведению.</w:t>
      </w:r>
    </w:p>
    <w:p w:rsidR="0017388F" w:rsidRPr="0017388F" w:rsidRDefault="00D90BEF" w:rsidP="0017388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ЧЕТВЕРТОМУ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</w:t>
      </w:r>
      <w:r w:rsidR="001738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388F">
        <w:rPr>
          <w:rFonts w:ascii="Times New Roman" w:hAnsi="Times New Roman"/>
          <w:b/>
          <w:sz w:val="28"/>
          <w:szCs w:val="28"/>
        </w:rPr>
        <w:t>Альбекову Л.В</w:t>
      </w:r>
      <w:r w:rsidR="00D40EA4" w:rsidRPr="009D0C24">
        <w:rPr>
          <w:rFonts w:ascii="Times New Roman" w:hAnsi="Times New Roman"/>
          <w:b/>
          <w:sz w:val="28"/>
          <w:szCs w:val="28"/>
        </w:rPr>
        <w:t xml:space="preserve">.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 w:rsidR="00D40EA4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40EA4">
        <w:rPr>
          <w:rFonts w:ascii="Times New Roman" w:hAnsi="Times New Roman"/>
          <w:bCs/>
          <w:sz w:val="28"/>
          <w:szCs w:val="28"/>
        </w:rPr>
        <w:t>рассказала</w:t>
      </w:r>
      <w:r w:rsidR="0017388F">
        <w:rPr>
          <w:rFonts w:ascii="Times New Roman" w:hAnsi="Times New Roman"/>
          <w:bCs/>
          <w:sz w:val="28"/>
          <w:szCs w:val="28"/>
        </w:rPr>
        <w:t xml:space="preserve"> о </w:t>
      </w:r>
      <w:r w:rsidR="00D40EA4">
        <w:rPr>
          <w:rFonts w:ascii="Times New Roman" w:hAnsi="Times New Roman"/>
          <w:bCs/>
          <w:sz w:val="28"/>
          <w:szCs w:val="28"/>
        </w:rPr>
        <w:t xml:space="preserve"> </w:t>
      </w:r>
      <w:r w:rsidR="0017388F" w:rsidRPr="0017388F">
        <w:rPr>
          <w:rFonts w:ascii="Times New Roman" w:hAnsi="Times New Roman"/>
          <w:bCs/>
          <w:sz w:val="28"/>
          <w:szCs w:val="28"/>
        </w:rPr>
        <w:t>зон</w:t>
      </w:r>
      <w:r w:rsidR="0017388F">
        <w:rPr>
          <w:rFonts w:ascii="Times New Roman" w:hAnsi="Times New Roman"/>
          <w:bCs/>
          <w:sz w:val="28"/>
          <w:szCs w:val="28"/>
        </w:rPr>
        <w:t>ах</w:t>
      </w:r>
      <w:r w:rsidR="0017388F" w:rsidRPr="0017388F">
        <w:rPr>
          <w:rFonts w:ascii="Times New Roman" w:hAnsi="Times New Roman"/>
          <w:bCs/>
          <w:sz w:val="28"/>
          <w:szCs w:val="28"/>
        </w:rPr>
        <w:t xml:space="preserve"> наиболее коррупционно опасных сфер деятельности органов государственной власти и местного самоуправления по проведению конкурсов и аукционов по продаже и предоставлению в аренду объектов муниципальной собственности </w:t>
      </w:r>
    </w:p>
    <w:p w:rsidR="00D90BEF" w:rsidRDefault="00D90BEF" w:rsidP="00D90BEF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D90BEF" w:rsidRDefault="00D90BEF" w:rsidP="00D90BEF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сведению.</w:t>
      </w:r>
    </w:p>
    <w:p w:rsidR="00B62B4B" w:rsidRPr="00CE3687" w:rsidRDefault="003B594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381AD7">
        <w:rPr>
          <w:rFonts w:ascii="Times New Roman" w:hAnsi="Times New Roman"/>
          <w:b/>
          <w:sz w:val="28"/>
          <w:szCs w:val="28"/>
          <w:lang w:eastAsia="ar-SA"/>
        </w:rPr>
        <w:t xml:space="preserve">Сайгина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610137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Г.Д. Сайгина</w:t>
            </w:r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A"/>
    <w:rsid w:val="00002E9E"/>
    <w:rsid w:val="000342D7"/>
    <w:rsid w:val="000412C9"/>
    <w:rsid w:val="000529DF"/>
    <w:rsid w:val="00054A6C"/>
    <w:rsid w:val="00061818"/>
    <w:rsid w:val="00063CDE"/>
    <w:rsid w:val="00074A53"/>
    <w:rsid w:val="000778D4"/>
    <w:rsid w:val="00087D92"/>
    <w:rsid w:val="000923E6"/>
    <w:rsid w:val="000B4FA1"/>
    <w:rsid w:val="000C4EC3"/>
    <w:rsid w:val="000D084A"/>
    <w:rsid w:val="000D204C"/>
    <w:rsid w:val="000E67C2"/>
    <w:rsid w:val="000E7715"/>
    <w:rsid w:val="00103442"/>
    <w:rsid w:val="00106F05"/>
    <w:rsid w:val="001169F2"/>
    <w:rsid w:val="00122760"/>
    <w:rsid w:val="00141C51"/>
    <w:rsid w:val="0014525E"/>
    <w:rsid w:val="00160F79"/>
    <w:rsid w:val="0017388F"/>
    <w:rsid w:val="001746DE"/>
    <w:rsid w:val="00195D61"/>
    <w:rsid w:val="001A5C93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91D07"/>
    <w:rsid w:val="00294297"/>
    <w:rsid w:val="00297FF5"/>
    <w:rsid w:val="002C272F"/>
    <w:rsid w:val="002D0D2C"/>
    <w:rsid w:val="002E2371"/>
    <w:rsid w:val="002E6EDF"/>
    <w:rsid w:val="002F4F00"/>
    <w:rsid w:val="003029AA"/>
    <w:rsid w:val="003071DF"/>
    <w:rsid w:val="00311373"/>
    <w:rsid w:val="00311CDD"/>
    <w:rsid w:val="003152BF"/>
    <w:rsid w:val="00322D41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1926"/>
    <w:rsid w:val="003F503F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51E4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3A10"/>
    <w:rsid w:val="005133C9"/>
    <w:rsid w:val="00520A28"/>
    <w:rsid w:val="0052676E"/>
    <w:rsid w:val="00527E78"/>
    <w:rsid w:val="00551872"/>
    <w:rsid w:val="00556988"/>
    <w:rsid w:val="005608C6"/>
    <w:rsid w:val="00570118"/>
    <w:rsid w:val="0057653F"/>
    <w:rsid w:val="00581EEA"/>
    <w:rsid w:val="005B7DFB"/>
    <w:rsid w:val="005C2F61"/>
    <w:rsid w:val="005C6AC8"/>
    <w:rsid w:val="005D37B2"/>
    <w:rsid w:val="005E048A"/>
    <w:rsid w:val="005E6024"/>
    <w:rsid w:val="00604527"/>
    <w:rsid w:val="00604B0B"/>
    <w:rsid w:val="00610137"/>
    <w:rsid w:val="00620F83"/>
    <w:rsid w:val="00637A97"/>
    <w:rsid w:val="0064049A"/>
    <w:rsid w:val="0064286A"/>
    <w:rsid w:val="0067004D"/>
    <w:rsid w:val="006756E2"/>
    <w:rsid w:val="006959E9"/>
    <w:rsid w:val="006A3E42"/>
    <w:rsid w:val="006C11FF"/>
    <w:rsid w:val="006C1BA8"/>
    <w:rsid w:val="006C5631"/>
    <w:rsid w:val="006E4E16"/>
    <w:rsid w:val="006F55BD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90219"/>
    <w:rsid w:val="00794318"/>
    <w:rsid w:val="00794DE8"/>
    <w:rsid w:val="007A00B6"/>
    <w:rsid w:val="007B3F56"/>
    <w:rsid w:val="007D023A"/>
    <w:rsid w:val="007D4D48"/>
    <w:rsid w:val="007E30E1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0159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2547"/>
    <w:rsid w:val="00923BBA"/>
    <w:rsid w:val="0093283A"/>
    <w:rsid w:val="00933615"/>
    <w:rsid w:val="00943316"/>
    <w:rsid w:val="00956E1D"/>
    <w:rsid w:val="00960F0C"/>
    <w:rsid w:val="00966043"/>
    <w:rsid w:val="00974045"/>
    <w:rsid w:val="009933E2"/>
    <w:rsid w:val="009A4C8B"/>
    <w:rsid w:val="009D0C24"/>
    <w:rsid w:val="009D0F8F"/>
    <w:rsid w:val="009D4233"/>
    <w:rsid w:val="009D4EDE"/>
    <w:rsid w:val="009E3982"/>
    <w:rsid w:val="00A04711"/>
    <w:rsid w:val="00A05ACE"/>
    <w:rsid w:val="00A16A9C"/>
    <w:rsid w:val="00A20F29"/>
    <w:rsid w:val="00A26B0F"/>
    <w:rsid w:val="00A30D9B"/>
    <w:rsid w:val="00A401A3"/>
    <w:rsid w:val="00A47B7D"/>
    <w:rsid w:val="00A562DA"/>
    <w:rsid w:val="00A62E60"/>
    <w:rsid w:val="00A641FD"/>
    <w:rsid w:val="00A64715"/>
    <w:rsid w:val="00A70E82"/>
    <w:rsid w:val="00A8727F"/>
    <w:rsid w:val="00AB0DEF"/>
    <w:rsid w:val="00AD05DA"/>
    <w:rsid w:val="00AD0C99"/>
    <w:rsid w:val="00AD175C"/>
    <w:rsid w:val="00AD67E0"/>
    <w:rsid w:val="00AF0A95"/>
    <w:rsid w:val="00AF126E"/>
    <w:rsid w:val="00B00026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8065B"/>
    <w:rsid w:val="00B81A73"/>
    <w:rsid w:val="00B93CD0"/>
    <w:rsid w:val="00BA08C2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60B91"/>
    <w:rsid w:val="00C70596"/>
    <w:rsid w:val="00C70870"/>
    <w:rsid w:val="00C87633"/>
    <w:rsid w:val="00C879A2"/>
    <w:rsid w:val="00CA275A"/>
    <w:rsid w:val="00CB0785"/>
    <w:rsid w:val="00CB0F03"/>
    <w:rsid w:val="00CB2E27"/>
    <w:rsid w:val="00CC7E91"/>
    <w:rsid w:val="00CD3B18"/>
    <w:rsid w:val="00CD7E27"/>
    <w:rsid w:val="00CE3687"/>
    <w:rsid w:val="00CF3424"/>
    <w:rsid w:val="00CF38B0"/>
    <w:rsid w:val="00CF5AF8"/>
    <w:rsid w:val="00D10AA8"/>
    <w:rsid w:val="00D14CA3"/>
    <w:rsid w:val="00D40EA4"/>
    <w:rsid w:val="00D52307"/>
    <w:rsid w:val="00D54427"/>
    <w:rsid w:val="00D73DEE"/>
    <w:rsid w:val="00D74B62"/>
    <w:rsid w:val="00D81953"/>
    <w:rsid w:val="00D90163"/>
    <w:rsid w:val="00D90A4F"/>
    <w:rsid w:val="00D90BEF"/>
    <w:rsid w:val="00D97F22"/>
    <w:rsid w:val="00DA4064"/>
    <w:rsid w:val="00DB2F5D"/>
    <w:rsid w:val="00DB6F1E"/>
    <w:rsid w:val="00DC086B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62D4"/>
    <w:rsid w:val="00E47262"/>
    <w:rsid w:val="00E5649C"/>
    <w:rsid w:val="00E6348E"/>
    <w:rsid w:val="00E73ABB"/>
    <w:rsid w:val="00E94340"/>
    <w:rsid w:val="00E9779E"/>
    <w:rsid w:val="00EC03FF"/>
    <w:rsid w:val="00EC07BA"/>
    <w:rsid w:val="00EC2EF6"/>
    <w:rsid w:val="00EC6A19"/>
    <w:rsid w:val="00ED34E4"/>
    <w:rsid w:val="00ED4898"/>
    <w:rsid w:val="00EF54D5"/>
    <w:rsid w:val="00EF7B7D"/>
    <w:rsid w:val="00F055F8"/>
    <w:rsid w:val="00F10CE7"/>
    <w:rsid w:val="00F1493F"/>
    <w:rsid w:val="00F1686B"/>
    <w:rsid w:val="00F27262"/>
    <w:rsid w:val="00F32446"/>
    <w:rsid w:val="00F356BF"/>
    <w:rsid w:val="00F50CC1"/>
    <w:rsid w:val="00F657F1"/>
    <w:rsid w:val="00F7104A"/>
    <w:rsid w:val="00F81928"/>
    <w:rsid w:val="00FA1838"/>
    <w:rsid w:val="00FC221A"/>
    <w:rsid w:val="00FC2468"/>
    <w:rsid w:val="00FC7373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71A"/>
    <w:rPr>
      <w:sz w:val="22"/>
      <w:szCs w:val="22"/>
    </w:rPr>
  </w:style>
  <w:style w:type="table" w:styleId="a5">
    <w:name w:val="Table Grid"/>
    <w:basedOn w:val="a1"/>
    <w:uiPriority w:val="59"/>
    <w:rsid w:val="006C1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b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D90BEF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9D0C2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71A"/>
    <w:rPr>
      <w:sz w:val="22"/>
      <w:szCs w:val="22"/>
    </w:rPr>
  </w:style>
  <w:style w:type="table" w:styleId="a5">
    <w:name w:val="Table Grid"/>
    <w:basedOn w:val="a1"/>
    <w:uiPriority w:val="59"/>
    <w:rsid w:val="006C1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b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D90BEF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9D0C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 3</cp:lastModifiedBy>
  <cp:revision>3</cp:revision>
  <cp:lastPrinted>2020-07-29T05:03:00Z</cp:lastPrinted>
  <dcterms:created xsi:type="dcterms:W3CDTF">2022-07-12T09:28:00Z</dcterms:created>
  <dcterms:modified xsi:type="dcterms:W3CDTF">2022-07-12T09:43:00Z</dcterms:modified>
</cp:coreProperties>
</file>